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12" w:rsidRDefault="00DF7F12" w:rsidP="00DF7F12">
      <w:pPr>
        <w:pStyle w:val="1"/>
        <w:rPr>
          <w:sz w:val="24"/>
          <w:szCs w:val="24"/>
        </w:rPr>
      </w:pPr>
      <w:r>
        <w:rPr>
          <w:sz w:val="24"/>
          <w:szCs w:val="24"/>
        </w:rPr>
        <w:t xml:space="preserve">АДМИНИСТРАЦИЯ БЕСПЛЕМЯНОВСКОГО СЕЛЬСКОГО ПОСЕЛЕНИЯ </w:t>
      </w:r>
    </w:p>
    <w:p w:rsidR="00DF7F12" w:rsidRDefault="00DF7F12" w:rsidP="00DF7F12">
      <w:pPr>
        <w:pStyle w:val="1"/>
        <w:rPr>
          <w:sz w:val="24"/>
          <w:szCs w:val="24"/>
        </w:rPr>
      </w:pPr>
      <w:r>
        <w:rPr>
          <w:sz w:val="24"/>
          <w:szCs w:val="24"/>
        </w:rPr>
        <w:t>УРЮПИНСКОГО МУНИЦИПАЛЬНОГО РАЙОНА ВОЛГОГРАДСКОЙ ОБЛАСТИ</w:t>
      </w:r>
    </w:p>
    <w:p w:rsidR="00DF7F12" w:rsidRDefault="00DF7F12" w:rsidP="00DF7F12">
      <w:pPr>
        <w:pStyle w:val="a3"/>
        <w:jc w:val="center"/>
        <w:rPr>
          <w:sz w:val="24"/>
          <w:szCs w:val="24"/>
        </w:rPr>
      </w:pPr>
    </w:p>
    <w:p w:rsidR="00DF7F12" w:rsidRDefault="00DF7F12" w:rsidP="00DF7F12">
      <w:pPr>
        <w:pStyle w:val="a3"/>
        <w:jc w:val="center"/>
        <w:rPr>
          <w:sz w:val="24"/>
          <w:szCs w:val="24"/>
        </w:rPr>
      </w:pPr>
    </w:p>
    <w:p w:rsidR="00DF7F12" w:rsidRDefault="00DF7F12" w:rsidP="00DF7F12">
      <w:pPr>
        <w:pStyle w:val="a3"/>
        <w:jc w:val="center"/>
        <w:rPr>
          <w:sz w:val="24"/>
          <w:szCs w:val="24"/>
        </w:rPr>
      </w:pPr>
      <w:r>
        <w:rPr>
          <w:sz w:val="24"/>
          <w:szCs w:val="24"/>
        </w:rPr>
        <w:t>ПОСТАНОВЛЕНИЕ</w:t>
      </w:r>
    </w:p>
    <w:p w:rsidR="00DF7F12" w:rsidRDefault="00DF7F12" w:rsidP="00DF7F12">
      <w:pPr>
        <w:pStyle w:val="a3"/>
        <w:rPr>
          <w:sz w:val="24"/>
          <w:szCs w:val="24"/>
        </w:rPr>
      </w:pPr>
    </w:p>
    <w:p w:rsidR="00DF7F12" w:rsidRDefault="00DF7F12" w:rsidP="00DF7F12">
      <w:pPr>
        <w:pStyle w:val="a3"/>
        <w:rPr>
          <w:sz w:val="24"/>
          <w:szCs w:val="24"/>
        </w:rPr>
      </w:pPr>
      <w:r>
        <w:rPr>
          <w:sz w:val="24"/>
          <w:szCs w:val="24"/>
        </w:rPr>
        <w:t xml:space="preserve">от  </w:t>
      </w:r>
      <w:r>
        <w:rPr>
          <w:sz w:val="24"/>
          <w:szCs w:val="24"/>
        </w:rPr>
        <w:t>10</w:t>
      </w:r>
      <w:r>
        <w:rPr>
          <w:sz w:val="24"/>
          <w:szCs w:val="24"/>
        </w:rPr>
        <w:t xml:space="preserve"> января 2017 г.       </w:t>
      </w:r>
      <w:r>
        <w:rPr>
          <w:sz w:val="24"/>
          <w:szCs w:val="24"/>
        </w:rPr>
        <w:t xml:space="preserve">                            </w:t>
      </w:r>
      <w:r>
        <w:rPr>
          <w:sz w:val="24"/>
          <w:szCs w:val="24"/>
        </w:rPr>
        <w:t xml:space="preserve"> № </w:t>
      </w:r>
      <w:r>
        <w:rPr>
          <w:sz w:val="24"/>
          <w:szCs w:val="24"/>
        </w:rPr>
        <w:t>2</w:t>
      </w:r>
    </w:p>
    <w:p w:rsidR="00DF7F12" w:rsidRDefault="00DF7F12" w:rsidP="00DF7F12">
      <w:pPr>
        <w:pStyle w:val="a3"/>
        <w:rPr>
          <w:sz w:val="24"/>
          <w:szCs w:val="24"/>
        </w:rPr>
      </w:pPr>
      <w:r>
        <w:rPr>
          <w:sz w:val="24"/>
          <w:szCs w:val="24"/>
        </w:rPr>
        <w:t>х. Бесплемяновский</w:t>
      </w:r>
    </w:p>
    <w:p w:rsidR="009673FE" w:rsidRDefault="009673FE" w:rsidP="00DF7F12">
      <w:pPr>
        <w:spacing w:line="240" w:lineRule="auto"/>
      </w:pPr>
    </w:p>
    <w:p w:rsidR="00DF7F12" w:rsidRDefault="00DF7F12" w:rsidP="00DF7F12">
      <w:pPr>
        <w:spacing w:line="240" w:lineRule="auto"/>
        <w:jc w:val="center"/>
        <w:rPr>
          <w:rFonts w:ascii="Times New Roman" w:hAnsi="Times New Roman" w:cs="Times New Roman"/>
          <w:sz w:val="24"/>
          <w:szCs w:val="24"/>
        </w:rPr>
      </w:pPr>
      <w:r>
        <w:rPr>
          <w:rFonts w:ascii="Times New Roman" w:hAnsi="Times New Roman" w:cs="Times New Roman"/>
          <w:sz w:val="24"/>
          <w:szCs w:val="24"/>
        </w:rPr>
        <w:t>Об образовании Общественного совета при администрации Бесплемяновского сельского поселения Урюпинского муниципального района Волгоградской области</w:t>
      </w:r>
    </w:p>
    <w:p w:rsidR="00DF7F12" w:rsidRDefault="00DF7F12" w:rsidP="00DF7F1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В соответствии с постановлением губернатора Волгоградской области от 12 мая 2012 г. № 317 «Об образовании общественных советов при органах исполнительной власти волгоградской области», </w:t>
      </w:r>
    </w:p>
    <w:p w:rsidR="00DF7F12" w:rsidRDefault="00DF7F12" w:rsidP="00DF7F12">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ПОСТАНОВЛЯЮ:</w:t>
      </w:r>
    </w:p>
    <w:p w:rsidR="00DF7F12" w:rsidRDefault="00DF7F12" w:rsidP="00DF7F12">
      <w:pPr>
        <w:pStyle w:val="a5"/>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Образовать Общественный совет при администрации Бесплемяновского сельского поселения Урюпинского муниципального района Волгоградской области и утвердить его состав согласно приложению (приложение 1).</w:t>
      </w:r>
    </w:p>
    <w:p w:rsidR="00DF7F12" w:rsidRDefault="00DF7F12" w:rsidP="00DF7F12">
      <w:pPr>
        <w:pStyle w:val="a5"/>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Утвердить прилагаемое Положение об Общественном совете при администрации Урюпинского муниципального района Волгоградской области (приложение 2).</w:t>
      </w:r>
    </w:p>
    <w:p w:rsidR="00DF7F12" w:rsidRDefault="00DF7F12" w:rsidP="00DF7F12">
      <w:pPr>
        <w:pStyle w:val="a5"/>
        <w:numPr>
          <w:ilvl w:val="0"/>
          <w:numId w:val="1"/>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Контроль</w:t>
      </w:r>
      <w:proofErr w:type="gramEnd"/>
      <w:r>
        <w:rPr>
          <w:rFonts w:ascii="Times New Roman" w:hAnsi="Times New Roman" w:cs="Times New Roman"/>
          <w:sz w:val="24"/>
          <w:szCs w:val="24"/>
        </w:rPr>
        <w:t xml:space="preserve"> а исполнением данного постановления оставляю за собой.</w:t>
      </w: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r>
        <w:rPr>
          <w:rFonts w:ascii="Times New Roman" w:hAnsi="Times New Roman" w:cs="Times New Roman"/>
          <w:sz w:val="24"/>
          <w:szCs w:val="24"/>
        </w:rPr>
        <w:t>Глава Бесплемяновского</w:t>
      </w:r>
    </w:p>
    <w:p w:rsidR="00DF7F12" w:rsidRDefault="00DF7F12" w:rsidP="00DF7F1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сельского поселения                                   С.С.Дворянчикова</w:t>
      </w: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DF7F12">
      <w:pPr>
        <w:spacing w:line="240" w:lineRule="auto"/>
        <w:ind w:left="360"/>
        <w:rPr>
          <w:rFonts w:ascii="Times New Roman" w:hAnsi="Times New Roman" w:cs="Times New Roman"/>
          <w:sz w:val="24"/>
          <w:szCs w:val="24"/>
        </w:rPr>
      </w:pPr>
    </w:p>
    <w:p w:rsidR="00DF7F12" w:rsidRDefault="00DF7F12" w:rsidP="00B056A7">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F7F12" w:rsidRDefault="00DF7F12" w:rsidP="00B056A7">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F7F12" w:rsidRDefault="00DF7F12" w:rsidP="00B056A7">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Бесплемяновского сельского поселения</w:t>
      </w:r>
    </w:p>
    <w:p w:rsidR="00DF7F12" w:rsidRDefault="00DF7F12" w:rsidP="00B056A7">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Урюпинского муниципального района</w:t>
      </w:r>
    </w:p>
    <w:p w:rsidR="00DF7F12" w:rsidRDefault="00DF7F12" w:rsidP="00B056A7">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от 10 января 2017 г. № 2</w:t>
      </w:r>
    </w:p>
    <w:p w:rsidR="00DF7F12" w:rsidRDefault="00DF7F12" w:rsidP="00B056A7">
      <w:pPr>
        <w:spacing w:after="0" w:line="240" w:lineRule="auto"/>
        <w:ind w:left="357"/>
        <w:jc w:val="right"/>
        <w:rPr>
          <w:rFonts w:ascii="Times New Roman" w:hAnsi="Times New Roman" w:cs="Times New Roman"/>
          <w:sz w:val="24"/>
          <w:szCs w:val="24"/>
        </w:rPr>
      </w:pPr>
    </w:p>
    <w:p w:rsidR="00DF7F12" w:rsidRDefault="00B056A7" w:rsidP="00B056A7">
      <w:pPr>
        <w:spacing w:after="0" w:line="240" w:lineRule="auto"/>
        <w:ind w:left="357"/>
        <w:jc w:val="center"/>
        <w:rPr>
          <w:rFonts w:ascii="Times New Roman" w:hAnsi="Times New Roman" w:cs="Times New Roman"/>
          <w:sz w:val="24"/>
          <w:szCs w:val="24"/>
        </w:rPr>
      </w:pPr>
      <w:r>
        <w:rPr>
          <w:rFonts w:ascii="Times New Roman" w:hAnsi="Times New Roman" w:cs="Times New Roman"/>
          <w:sz w:val="24"/>
          <w:szCs w:val="24"/>
        </w:rPr>
        <w:t>Состав</w:t>
      </w:r>
    </w:p>
    <w:p w:rsidR="00B056A7" w:rsidRDefault="00B056A7" w:rsidP="00B056A7">
      <w:pPr>
        <w:spacing w:after="0" w:line="240" w:lineRule="auto"/>
        <w:ind w:left="357"/>
        <w:jc w:val="center"/>
        <w:rPr>
          <w:rFonts w:ascii="Times New Roman" w:hAnsi="Times New Roman" w:cs="Times New Roman"/>
          <w:sz w:val="24"/>
          <w:szCs w:val="24"/>
        </w:rPr>
      </w:pPr>
      <w:r>
        <w:rPr>
          <w:rFonts w:ascii="Times New Roman" w:hAnsi="Times New Roman" w:cs="Times New Roman"/>
          <w:sz w:val="24"/>
          <w:szCs w:val="24"/>
        </w:rPr>
        <w:t>Общественного совета при администрации</w:t>
      </w:r>
    </w:p>
    <w:p w:rsidR="00B056A7" w:rsidRDefault="00B056A7" w:rsidP="00B056A7">
      <w:pPr>
        <w:spacing w:after="0" w:line="240" w:lineRule="auto"/>
        <w:ind w:left="357"/>
        <w:jc w:val="center"/>
        <w:rPr>
          <w:rFonts w:ascii="Times New Roman" w:hAnsi="Times New Roman" w:cs="Times New Roman"/>
          <w:sz w:val="24"/>
          <w:szCs w:val="24"/>
        </w:rPr>
      </w:pPr>
      <w:r>
        <w:rPr>
          <w:rFonts w:ascii="Times New Roman" w:hAnsi="Times New Roman" w:cs="Times New Roman"/>
          <w:sz w:val="24"/>
          <w:szCs w:val="24"/>
        </w:rPr>
        <w:t>Урюпинского муниципального района Волгоградской области</w:t>
      </w:r>
    </w:p>
    <w:p w:rsidR="000D5BCE" w:rsidRDefault="000D5BCE" w:rsidP="00B056A7">
      <w:pPr>
        <w:spacing w:after="0" w:line="240" w:lineRule="auto"/>
        <w:ind w:left="357"/>
        <w:jc w:val="center"/>
        <w:rPr>
          <w:rFonts w:ascii="Times New Roman" w:hAnsi="Times New Roman" w:cs="Times New Roman"/>
          <w:sz w:val="24"/>
          <w:szCs w:val="24"/>
        </w:rPr>
      </w:pPr>
    </w:p>
    <w:p w:rsidR="00B056A7"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Васильев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 муниципального казенного учреждения </w:t>
      </w:r>
    </w:p>
    <w:p w:rsidR="000D5BCE"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Роман Валерьевич                             «Бесплемяновский сельский клуб</w:t>
      </w:r>
      <w:proofErr w:type="gramStart"/>
      <w:r>
        <w:rPr>
          <w:rFonts w:ascii="Times New Roman" w:hAnsi="Times New Roman" w:cs="Times New Roman"/>
          <w:sz w:val="24"/>
          <w:szCs w:val="24"/>
        </w:rPr>
        <w:t>»</w:t>
      </w:r>
      <w:r w:rsidR="000D5BCE">
        <w:rPr>
          <w:rFonts w:ascii="Times New Roman" w:hAnsi="Times New Roman" w:cs="Times New Roman"/>
          <w:sz w:val="24"/>
          <w:szCs w:val="24"/>
        </w:rPr>
        <w:t>(</w:t>
      </w:r>
      <w:proofErr w:type="gramEnd"/>
      <w:r w:rsidR="000D5BCE">
        <w:rPr>
          <w:rFonts w:ascii="Times New Roman" w:hAnsi="Times New Roman" w:cs="Times New Roman"/>
          <w:sz w:val="24"/>
          <w:szCs w:val="24"/>
        </w:rPr>
        <w:t>по согласова-</w:t>
      </w:r>
    </w:p>
    <w:p w:rsidR="00B056A7" w:rsidRDefault="000D5BCE"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нию)</w:t>
      </w:r>
      <w:r w:rsidR="00B056A7">
        <w:rPr>
          <w:rFonts w:ascii="Times New Roman" w:hAnsi="Times New Roman" w:cs="Times New Roman"/>
          <w:sz w:val="24"/>
          <w:szCs w:val="24"/>
        </w:rPr>
        <w:t>;</w:t>
      </w:r>
      <w:proofErr w:type="gramEnd"/>
    </w:p>
    <w:p w:rsidR="00B056A7" w:rsidRDefault="00B056A7" w:rsidP="00B056A7">
      <w:pPr>
        <w:spacing w:after="0" w:line="240" w:lineRule="auto"/>
        <w:ind w:left="357"/>
        <w:rPr>
          <w:rFonts w:ascii="Times New Roman" w:hAnsi="Times New Roman" w:cs="Times New Roman"/>
          <w:sz w:val="24"/>
          <w:szCs w:val="24"/>
        </w:rPr>
      </w:pPr>
    </w:p>
    <w:p w:rsidR="00B056A7"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Карев                                                    - председатель совета ветеранов Бесплемяновского</w:t>
      </w:r>
    </w:p>
    <w:p w:rsidR="00B056A7"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Иван Федорович                                 сельского поселения (по согласованию);</w:t>
      </w:r>
    </w:p>
    <w:p w:rsidR="00B056A7" w:rsidRDefault="00B056A7" w:rsidP="00B056A7">
      <w:pPr>
        <w:spacing w:after="0" w:line="240" w:lineRule="auto"/>
        <w:ind w:left="357"/>
        <w:rPr>
          <w:rFonts w:ascii="Times New Roman" w:hAnsi="Times New Roman" w:cs="Times New Roman"/>
          <w:sz w:val="24"/>
          <w:szCs w:val="24"/>
        </w:rPr>
      </w:pPr>
    </w:p>
    <w:p w:rsidR="00B056A7"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Колыванова                                          - заведующая Бесплемяновской сельской</w:t>
      </w:r>
    </w:p>
    <w:p w:rsidR="00B056A7"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Людмила Владимировна                    библиотекой</w:t>
      </w:r>
      <w:r w:rsidR="000D5BCE">
        <w:rPr>
          <w:rFonts w:ascii="Times New Roman" w:hAnsi="Times New Roman" w:cs="Times New Roman"/>
          <w:sz w:val="24"/>
          <w:szCs w:val="24"/>
        </w:rPr>
        <w:t xml:space="preserve"> (по согласованию)</w:t>
      </w:r>
      <w:r>
        <w:rPr>
          <w:rFonts w:ascii="Times New Roman" w:hAnsi="Times New Roman" w:cs="Times New Roman"/>
          <w:sz w:val="24"/>
          <w:szCs w:val="24"/>
        </w:rPr>
        <w:t>;</w:t>
      </w:r>
    </w:p>
    <w:p w:rsidR="00B056A7" w:rsidRDefault="00B056A7" w:rsidP="00B056A7">
      <w:pPr>
        <w:spacing w:after="0" w:line="240" w:lineRule="auto"/>
        <w:ind w:left="357"/>
        <w:rPr>
          <w:rFonts w:ascii="Times New Roman" w:hAnsi="Times New Roman" w:cs="Times New Roman"/>
          <w:sz w:val="24"/>
          <w:szCs w:val="24"/>
        </w:rPr>
      </w:pPr>
    </w:p>
    <w:p w:rsidR="00B056A7"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Малышева                                            - пенсионер, житель хутора Ржавского Бесплемя</w:t>
      </w:r>
    </w:p>
    <w:p w:rsidR="000D5BCE"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Надежда Загидовна                             новского сельского поселения</w:t>
      </w:r>
      <w:r w:rsidR="000D5BCE">
        <w:rPr>
          <w:rFonts w:ascii="Times New Roman" w:hAnsi="Times New Roman" w:cs="Times New Roman"/>
          <w:sz w:val="24"/>
          <w:szCs w:val="24"/>
        </w:rPr>
        <w:t xml:space="preserve"> (по согласованию)</w:t>
      </w:r>
      <w:r>
        <w:rPr>
          <w:rFonts w:ascii="Times New Roman" w:hAnsi="Times New Roman" w:cs="Times New Roman"/>
          <w:sz w:val="24"/>
          <w:szCs w:val="24"/>
        </w:rPr>
        <w:t xml:space="preserve">;   </w:t>
      </w: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Миронов                                              - директор ООО «Возрождение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по согласованию).</w:t>
      </w:r>
    </w:p>
    <w:p w:rsidR="000D5BCE" w:rsidRDefault="000D5BCE"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Виктор Григорьевич</w:t>
      </w: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B056A7">
      <w:pPr>
        <w:spacing w:after="0" w:line="240" w:lineRule="auto"/>
        <w:ind w:left="357"/>
        <w:rPr>
          <w:rFonts w:ascii="Times New Roman" w:hAnsi="Times New Roman" w:cs="Times New Roman"/>
          <w:sz w:val="24"/>
          <w:szCs w:val="24"/>
        </w:rPr>
      </w:pPr>
    </w:p>
    <w:p w:rsidR="000D5BCE" w:rsidRDefault="000D5BCE" w:rsidP="000D5BCE">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D5BCE" w:rsidRDefault="000D5BCE" w:rsidP="000D5BCE">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Утверждено</w:t>
      </w:r>
    </w:p>
    <w:p w:rsidR="000D5BCE" w:rsidRDefault="000D5BCE" w:rsidP="000D5BCE">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Pr>
          <w:rFonts w:ascii="Times New Roman" w:hAnsi="Times New Roman" w:cs="Times New Roman"/>
          <w:sz w:val="24"/>
          <w:szCs w:val="24"/>
        </w:rPr>
        <w:t xml:space="preserve"> администрации</w:t>
      </w:r>
    </w:p>
    <w:p w:rsidR="000D5BCE" w:rsidRDefault="000D5BCE" w:rsidP="000D5BCE">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Бесплемяновского сельского поселения</w:t>
      </w:r>
    </w:p>
    <w:p w:rsidR="000D5BCE" w:rsidRDefault="000D5BCE" w:rsidP="000D5BCE">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Урюпинского муниципального района</w:t>
      </w:r>
    </w:p>
    <w:p w:rsidR="000D5BCE" w:rsidRDefault="000D5BCE" w:rsidP="000D5BCE">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от 10 января 2017 г. № 2</w:t>
      </w:r>
    </w:p>
    <w:p w:rsidR="000D5BCE" w:rsidRDefault="000D5BCE" w:rsidP="000D5BCE">
      <w:pPr>
        <w:spacing w:after="0" w:line="240" w:lineRule="auto"/>
        <w:ind w:left="357"/>
        <w:jc w:val="right"/>
        <w:rPr>
          <w:rFonts w:ascii="Times New Roman" w:hAnsi="Times New Roman" w:cs="Times New Roman"/>
          <w:sz w:val="24"/>
          <w:szCs w:val="24"/>
        </w:rPr>
      </w:pPr>
    </w:p>
    <w:p w:rsidR="00B056A7" w:rsidRDefault="00B056A7" w:rsidP="00B056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p>
    <w:p w:rsidR="000D5BCE" w:rsidRPr="000D5BCE" w:rsidRDefault="000D5BCE" w:rsidP="000D5BCE">
      <w:pPr>
        <w:jc w:val="center"/>
        <w:rPr>
          <w:rFonts w:ascii="Times New Roman" w:hAnsi="Times New Roman" w:cs="Times New Roman"/>
          <w:sz w:val="24"/>
          <w:szCs w:val="24"/>
        </w:rPr>
      </w:pPr>
      <w:r w:rsidRPr="000D5BCE">
        <w:rPr>
          <w:rFonts w:ascii="Times New Roman" w:hAnsi="Times New Roman" w:cs="Times New Roman"/>
          <w:sz w:val="24"/>
          <w:szCs w:val="24"/>
        </w:rPr>
        <w:t>ПОЛОЖЕНИЕ</w:t>
      </w:r>
    </w:p>
    <w:p w:rsidR="000D5BCE" w:rsidRPr="000D5BCE" w:rsidRDefault="000D5BCE" w:rsidP="000D5BCE">
      <w:pPr>
        <w:jc w:val="center"/>
        <w:rPr>
          <w:rFonts w:ascii="Times New Roman" w:hAnsi="Times New Roman" w:cs="Times New Roman"/>
          <w:sz w:val="24"/>
          <w:szCs w:val="24"/>
        </w:rPr>
      </w:pPr>
      <w:r w:rsidRPr="000D5BCE">
        <w:rPr>
          <w:rFonts w:ascii="Times New Roman" w:hAnsi="Times New Roman" w:cs="Times New Roman"/>
          <w:sz w:val="24"/>
          <w:szCs w:val="24"/>
        </w:rPr>
        <w:t xml:space="preserve">об Общественном совете при администрации </w:t>
      </w:r>
      <w:r>
        <w:rPr>
          <w:rFonts w:ascii="Times New Roman" w:hAnsi="Times New Roman" w:cs="Times New Roman"/>
          <w:sz w:val="24"/>
          <w:szCs w:val="24"/>
        </w:rPr>
        <w:t>Бесплемяновского</w:t>
      </w:r>
      <w:r w:rsidRPr="000D5BCE">
        <w:rPr>
          <w:rFonts w:ascii="Times New Roman" w:hAnsi="Times New Roman" w:cs="Times New Roman"/>
          <w:sz w:val="24"/>
          <w:szCs w:val="24"/>
        </w:rPr>
        <w:t xml:space="preserve"> сельского поселения Урюпинского муниципального района Волгоградской области</w:t>
      </w:r>
    </w:p>
    <w:p w:rsidR="000D5BCE" w:rsidRPr="000D5BCE" w:rsidRDefault="000D5BCE" w:rsidP="000D5BCE">
      <w:pPr>
        <w:jc w:val="center"/>
        <w:rPr>
          <w:rFonts w:ascii="Times New Roman" w:hAnsi="Times New Roman" w:cs="Times New Roman"/>
          <w:sz w:val="24"/>
          <w:szCs w:val="24"/>
        </w:rPr>
      </w:pPr>
    </w:p>
    <w:p w:rsidR="000D5BCE" w:rsidRPr="00500BB1" w:rsidRDefault="000D5BCE" w:rsidP="000D5BCE">
      <w:pPr>
        <w:pStyle w:val="Default"/>
        <w:spacing w:line="240" w:lineRule="atLeast"/>
        <w:jc w:val="center"/>
        <w:rPr>
          <w:color w:val="auto"/>
          <w:sz w:val="26"/>
          <w:szCs w:val="26"/>
        </w:rPr>
      </w:pPr>
      <w:r w:rsidRPr="00500BB1">
        <w:rPr>
          <w:color w:val="auto"/>
          <w:sz w:val="26"/>
          <w:szCs w:val="26"/>
        </w:rPr>
        <w:t>1. Общие положения</w:t>
      </w:r>
    </w:p>
    <w:p w:rsidR="000D5BCE" w:rsidRPr="00500BB1" w:rsidRDefault="000D5BCE" w:rsidP="000D5BCE">
      <w:pPr>
        <w:pStyle w:val="Default"/>
        <w:spacing w:line="240" w:lineRule="atLeast"/>
        <w:jc w:val="center"/>
        <w:rPr>
          <w:color w:val="auto"/>
          <w:sz w:val="26"/>
          <w:szCs w:val="26"/>
        </w:rPr>
      </w:pPr>
    </w:p>
    <w:p w:rsidR="000D5BCE" w:rsidRPr="00500BB1" w:rsidRDefault="000D5BCE" w:rsidP="000D5BCE">
      <w:pPr>
        <w:pStyle w:val="Default"/>
        <w:spacing w:line="240" w:lineRule="atLeast"/>
        <w:ind w:firstLine="709"/>
        <w:jc w:val="both"/>
        <w:rPr>
          <w:color w:val="auto"/>
          <w:sz w:val="26"/>
          <w:szCs w:val="26"/>
        </w:rPr>
      </w:pPr>
      <w:r w:rsidRPr="00500BB1">
        <w:rPr>
          <w:color w:val="auto"/>
          <w:sz w:val="26"/>
          <w:szCs w:val="26"/>
        </w:rPr>
        <w:t xml:space="preserve">1.1. Общественный совет при администрации </w:t>
      </w:r>
      <w:r>
        <w:rPr>
          <w:color w:val="auto"/>
          <w:sz w:val="26"/>
          <w:szCs w:val="26"/>
        </w:rPr>
        <w:t>Бесплемяновского</w:t>
      </w:r>
      <w:r w:rsidRPr="00500BB1">
        <w:rPr>
          <w:color w:val="auto"/>
          <w:sz w:val="26"/>
          <w:szCs w:val="26"/>
        </w:rPr>
        <w:t xml:space="preserve"> сельского поселения Урюпинского муниципального района (далее именуется - Совет) образован в соответствии с постановлением Губернатора Волгоградской области от 12.05.2012г. № 317 «Об образовании общественных советов при органах исполнительной власти Волгоградской области».</w:t>
      </w:r>
    </w:p>
    <w:p w:rsidR="000D5BCE" w:rsidRPr="00500BB1" w:rsidRDefault="000D5BCE" w:rsidP="000D5BCE">
      <w:pPr>
        <w:pStyle w:val="Default"/>
        <w:ind w:right="40" w:firstLine="709"/>
        <w:jc w:val="both"/>
        <w:rPr>
          <w:color w:val="auto"/>
          <w:sz w:val="26"/>
          <w:szCs w:val="26"/>
        </w:rPr>
      </w:pPr>
      <w:r w:rsidRPr="00500BB1">
        <w:rPr>
          <w:color w:val="auto"/>
          <w:sz w:val="26"/>
          <w:szCs w:val="26"/>
        </w:rPr>
        <w:t>1.2. Совет является постоянно действующим экспертно-консультативным органом.</w:t>
      </w:r>
    </w:p>
    <w:p w:rsidR="000D5BCE" w:rsidRPr="00500BB1" w:rsidRDefault="000D5BCE" w:rsidP="000D5BCE">
      <w:pPr>
        <w:pStyle w:val="Default"/>
        <w:ind w:right="40" w:firstLine="709"/>
        <w:jc w:val="both"/>
        <w:rPr>
          <w:color w:val="auto"/>
          <w:sz w:val="26"/>
          <w:szCs w:val="26"/>
        </w:rPr>
      </w:pPr>
      <w:r w:rsidRPr="00500BB1">
        <w:rPr>
          <w:color w:val="auto"/>
          <w:sz w:val="26"/>
          <w:szCs w:val="26"/>
        </w:rPr>
        <w:t xml:space="preserve">1.3. </w:t>
      </w:r>
      <w:proofErr w:type="gramStart"/>
      <w:r w:rsidRPr="00500BB1">
        <w:rPr>
          <w:color w:val="auto"/>
          <w:sz w:val="26"/>
          <w:szCs w:val="26"/>
        </w:rPr>
        <w:t xml:space="preserve">Совет обеспечивает взаимодействие граждан Российской Федерации, общественных объединений с администрацией </w:t>
      </w:r>
      <w:r w:rsidR="00B203D1">
        <w:rPr>
          <w:color w:val="auto"/>
          <w:sz w:val="26"/>
          <w:szCs w:val="26"/>
        </w:rPr>
        <w:t>Бесплемяновского</w:t>
      </w:r>
      <w:r w:rsidRPr="00500BB1">
        <w:rPr>
          <w:color w:val="auto"/>
          <w:sz w:val="26"/>
          <w:szCs w:val="26"/>
        </w:rPr>
        <w:t xml:space="preserve"> сельского поселения Урюпинского муниципального района (далее  - администрация сельского поселения) в целях учета потребностей и интересов жителей </w:t>
      </w:r>
      <w:r w:rsidR="00B203D1">
        <w:rPr>
          <w:color w:val="auto"/>
          <w:sz w:val="26"/>
          <w:szCs w:val="26"/>
        </w:rPr>
        <w:t>Бесплемяновского</w:t>
      </w:r>
      <w:r w:rsidRPr="00500BB1">
        <w:rPr>
          <w:color w:val="auto"/>
          <w:sz w:val="26"/>
          <w:szCs w:val="26"/>
        </w:rPr>
        <w:t xml:space="preserve"> сельского поселения, прав общественных объединений при осуществлении администрацией сельского поселения, возложенных на неё функций, а также в целях осуществления общественного контроля за деятельностью администрации сельского поселения. </w:t>
      </w:r>
      <w:proofErr w:type="gramEnd"/>
    </w:p>
    <w:p w:rsidR="000D5BCE" w:rsidRPr="00500BB1" w:rsidRDefault="000D5BCE" w:rsidP="000D5BCE">
      <w:pPr>
        <w:pStyle w:val="Default"/>
        <w:spacing w:line="240" w:lineRule="atLeast"/>
        <w:ind w:firstLine="709"/>
        <w:jc w:val="both"/>
        <w:rPr>
          <w:color w:val="auto"/>
          <w:sz w:val="26"/>
          <w:szCs w:val="26"/>
        </w:rPr>
      </w:pPr>
      <w:r w:rsidRPr="00500BB1">
        <w:rPr>
          <w:color w:val="auto"/>
          <w:sz w:val="26"/>
          <w:szCs w:val="26"/>
        </w:rPr>
        <w:t xml:space="preserve">1.4. Совет осуществляет свою деятельность на основе Конституции Российской Федерации, федеральных законов, законов Волгоградской области, Устава </w:t>
      </w:r>
      <w:r w:rsidR="00B203D1">
        <w:rPr>
          <w:color w:val="auto"/>
          <w:sz w:val="26"/>
          <w:szCs w:val="26"/>
        </w:rPr>
        <w:t>Бесплемяновского</w:t>
      </w:r>
      <w:r w:rsidRPr="00500BB1">
        <w:rPr>
          <w:color w:val="auto"/>
          <w:sz w:val="26"/>
          <w:szCs w:val="26"/>
        </w:rPr>
        <w:t xml:space="preserve"> сельского поселения Урюпинского муниципального района, иных нормативных правовых актов Российской Федерации, Волгоградской области, а также настоящего Положения.</w:t>
      </w:r>
    </w:p>
    <w:p w:rsidR="000D5BCE" w:rsidRPr="00500BB1" w:rsidRDefault="000D5BCE" w:rsidP="000D5BCE">
      <w:pPr>
        <w:pStyle w:val="Default"/>
        <w:spacing w:line="240" w:lineRule="atLeast"/>
        <w:jc w:val="center"/>
        <w:rPr>
          <w:color w:val="auto"/>
          <w:sz w:val="26"/>
          <w:szCs w:val="26"/>
        </w:rPr>
      </w:pPr>
    </w:p>
    <w:p w:rsidR="000D5BCE" w:rsidRPr="00500BB1" w:rsidRDefault="000D5BCE" w:rsidP="000D5BCE">
      <w:pPr>
        <w:pStyle w:val="Default"/>
        <w:spacing w:line="240" w:lineRule="atLeast"/>
        <w:jc w:val="center"/>
        <w:rPr>
          <w:color w:val="auto"/>
          <w:sz w:val="26"/>
          <w:szCs w:val="26"/>
        </w:rPr>
      </w:pPr>
      <w:r w:rsidRPr="00500BB1">
        <w:rPr>
          <w:color w:val="auto"/>
          <w:sz w:val="26"/>
          <w:szCs w:val="26"/>
        </w:rPr>
        <w:t>2. Полномочия Совета</w:t>
      </w:r>
    </w:p>
    <w:p w:rsidR="000D5BCE" w:rsidRPr="00500BB1" w:rsidRDefault="000D5BCE" w:rsidP="000D5BCE">
      <w:pPr>
        <w:pStyle w:val="Default"/>
        <w:spacing w:line="240" w:lineRule="atLeast"/>
        <w:jc w:val="center"/>
        <w:rPr>
          <w:color w:val="auto"/>
          <w:sz w:val="26"/>
          <w:szCs w:val="26"/>
        </w:rPr>
      </w:pPr>
    </w:p>
    <w:p w:rsidR="000D5BCE" w:rsidRPr="00500BB1" w:rsidRDefault="000D5BCE" w:rsidP="000D5BCE">
      <w:pPr>
        <w:pStyle w:val="Default"/>
        <w:spacing w:line="240" w:lineRule="atLeast"/>
        <w:ind w:firstLine="709"/>
        <w:jc w:val="both"/>
        <w:rPr>
          <w:color w:val="auto"/>
          <w:sz w:val="26"/>
          <w:szCs w:val="26"/>
        </w:rPr>
      </w:pPr>
      <w:r w:rsidRPr="00500BB1">
        <w:rPr>
          <w:color w:val="auto"/>
          <w:sz w:val="26"/>
          <w:szCs w:val="26"/>
        </w:rPr>
        <w:t xml:space="preserve">2.1. Совет призван обеспечить согласование общественно значимых интересов жителей </w:t>
      </w:r>
      <w:r w:rsidR="00B203D1">
        <w:rPr>
          <w:color w:val="auto"/>
          <w:sz w:val="26"/>
          <w:szCs w:val="26"/>
        </w:rPr>
        <w:t>Бесплемяновского</w:t>
      </w:r>
      <w:r w:rsidRPr="00500BB1">
        <w:rPr>
          <w:color w:val="auto"/>
          <w:sz w:val="26"/>
          <w:szCs w:val="26"/>
        </w:rPr>
        <w:t xml:space="preserve"> сельского поселения, общественных объединений и администрации сельского поселения для решения наиболее важных вопросов экономического и социального развития, а также иных вопросов, относящихся к сфере деятельности администрации сельского поселения.</w:t>
      </w:r>
    </w:p>
    <w:p w:rsidR="000D5BCE" w:rsidRPr="00500BB1" w:rsidRDefault="000D5BCE" w:rsidP="000D5BCE">
      <w:pPr>
        <w:pStyle w:val="Default"/>
        <w:ind w:right="40" w:firstLine="709"/>
        <w:jc w:val="both"/>
        <w:rPr>
          <w:color w:val="auto"/>
          <w:sz w:val="26"/>
          <w:szCs w:val="26"/>
        </w:rPr>
      </w:pPr>
      <w:r w:rsidRPr="00500BB1">
        <w:rPr>
          <w:color w:val="auto"/>
          <w:sz w:val="26"/>
          <w:szCs w:val="26"/>
        </w:rPr>
        <w:t>2.2. Совет вправе выдвигать и поддерживать гражданские инициативы, направленные на реализацию функций администрации сельского поселения.</w:t>
      </w:r>
    </w:p>
    <w:p w:rsidR="000D5BCE" w:rsidRPr="00500BB1" w:rsidRDefault="000D5BCE" w:rsidP="000D5BCE">
      <w:pPr>
        <w:pStyle w:val="Default"/>
        <w:ind w:right="80" w:firstLine="709"/>
        <w:jc w:val="both"/>
        <w:rPr>
          <w:color w:val="auto"/>
          <w:sz w:val="26"/>
          <w:szCs w:val="26"/>
        </w:rPr>
      </w:pPr>
      <w:r w:rsidRPr="00500BB1">
        <w:rPr>
          <w:color w:val="auto"/>
          <w:sz w:val="26"/>
          <w:szCs w:val="26"/>
        </w:rPr>
        <w:t xml:space="preserve">2.3. Совет вправе вырабатывать рекомендации администрации сельского поселения по вопросам её деятельности, проводить общественную экспертизу проектов правовых актов, разрабатываемых администрацией сельского поселения, </w:t>
      </w:r>
      <w:r w:rsidRPr="00500BB1">
        <w:rPr>
          <w:color w:val="auto"/>
          <w:sz w:val="26"/>
          <w:szCs w:val="26"/>
        </w:rPr>
        <w:lastRenderedPageBreak/>
        <w:t>участвовать в разработке мероприятий, направленных на поддержку общественных объединений и иных некоммерческих организаций, а также проводить иные мероприятия, направленные на оптимизацию деятельности администрации сельского поселения.</w:t>
      </w:r>
    </w:p>
    <w:p w:rsidR="000D5BCE" w:rsidRPr="00500BB1" w:rsidRDefault="000D5BCE" w:rsidP="000D5BCE">
      <w:pPr>
        <w:pStyle w:val="Default"/>
        <w:spacing w:line="240" w:lineRule="atLeast"/>
        <w:ind w:firstLine="709"/>
        <w:jc w:val="both"/>
        <w:rPr>
          <w:color w:val="auto"/>
          <w:sz w:val="26"/>
          <w:szCs w:val="26"/>
        </w:rPr>
      </w:pPr>
      <w:r w:rsidRPr="00500BB1">
        <w:rPr>
          <w:color w:val="auto"/>
          <w:sz w:val="26"/>
          <w:szCs w:val="26"/>
        </w:rPr>
        <w:t>2.4. По согласованию с администрацией сельского поселения члены Совета вправе принимать участие в заседаниях коллегий, совещаниях и иных мероприятиях, проводимых администрацией сельского поселения при осуществлении возложенных на неё функций.</w:t>
      </w:r>
    </w:p>
    <w:p w:rsidR="000D5BCE" w:rsidRPr="00500BB1" w:rsidRDefault="000D5BCE" w:rsidP="000D5BCE">
      <w:pPr>
        <w:pStyle w:val="Default"/>
        <w:spacing w:line="240" w:lineRule="atLeast"/>
        <w:jc w:val="center"/>
        <w:rPr>
          <w:color w:val="auto"/>
          <w:sz w:val="26"/>
          <w:szCs w:val="26"/>
        </w:rPr>
      </w:pPr>
    </w:p>
    <w:p w:rsidR="000D5BCE" w:rsidRPr="00500BB1" w:rsidRDefault="000D5BCE" w:rsidP="000D5BCE">
      <w:pPr>
        <w:pStyle w:val="Default"/>
        <w:spacing w:line="240" w:lineRule="atLeast"/>
        <w:jc w:val="center"/>
        <w:rPr>
          <w:color w:val="auto"/>
          <w:sz w:val="26"/>
          <w:szCs w:val="26"/>
        </w:rPr>
      </w:pPr>
      <w:r w:rsidRPr="00500BB1">
        <w:rPr>
          <w:color w:val="auto"/>
          <w:sz w:val="26"/>
          <w:szCs w:val="26"/>
        </w:rPr>
        <w:t>3.Порядок формирования Совета</w:t>
      </w:r>
    </w:p>
    <w:p w:rsidR="000D5BCE" w:rsidRPr="00500BB1" w:rsidRDefault="000D5BCE" w:rsidP="000D5BCE">
      <w:pPr>
        <w:pStyle w:val="Default"/>
        <w:spacing w:line="240" w:lineRule="atLeast"/>
        <w:rPr>
          <w:color w:val="auto"/>
          <w:sz w:val="26"/>
          <w:szCs w:val="26"/>
        </w:rPr>
      </w:pPr>
    </w:p>
    <w:p w:rsidR="000D5BCE" w:rsidRPr="00500BB1" w:rsidRDefault="000D5BCE" w:rsidP="000D5BCE">
      <w:pPr>
        <w:pStyle w:val="Default"/>
        <w:spacing w:line="240" w:lineRule="atLeast"/>
        <w:ind w:firstLine="709"/>
        <w:jc w:val="both"/>
        <w:rPr>
          <w:color w:val="auto"/>
          <w:sz w:val="26"/>
          <w:szCs w:val="26"/>
        </w:rPr>
      </w:pPr>
      <w:r w:rsidRPr="00500BB1">
        <w:rPr>
          <w:color w:val="auto"/>
          <w:sz w:val="26"/>
          <w:szCs w:val="26"/>
        </w:rPr>
        <w:t xml:space="preserve">3.1. Совет формируется на основе добровольного участия в его деятельности жителей </w:t>
      </w:r>
      <w:r w:rsidR="00B203D1">
        <w:rPr>
          <w:color w:val="auto"/>
          <w:sz w:val="26"/>
          <w:szCs w:val="26"/>
        </w:rPr>
        <w:t>Бесплемяновского</w:t>
      </w:r>
      <w:r w:rsidRPr="00500BB1">
        <w:rPr>
          <w:color w:val="auto"/>
          <w:sz w:val="26"/>
          <w:szCs w:val="26"/>
        </w:rPr>
        <w:t xml:space="preserve"> сельского поселения, представителей общественных объединений и иных организаций.</w:t>
      </w:r>
    </w:p>
    <w:p w:rsidR="000D5BCE" w:rsidRPr="00500BB1" w:rsidRDefault="000D5BCE" w:rsidP="000D5BCE">
      <w:pPr>
        <w:pStyle w:val="Default"/>
        <w:ind w:right="80" w:firstLine="709"/>
        <w:jc w:val="both"/>
        <w:rPr>
          <w:color w:val="auto"/>
          <w:sz w:val="26"/>
          <w:szCs w:val="26"/>
        </w:rPr>
      </w:pPr>
      <w:r w:rsidRPr="00500BB1">
        <w:rPr>
          <w:color w:val="auto"/>
          <w:sz w:val="26"/>
          <w:szCs w:val="26"/>
        </w:rPr>
        <w:t>3.2. Членами Совета не могут быть лица, которые в соответствии с Законом Волгоградской области от 14.03.2008г. № 1647-ОД «Об Общественной палате Волгоградской области» не могут быть членами Общественной палаты Волгоградской области, а также:</w:t>
      </w:r>
    </w:p>
    <w:p w:rsidR="000D5BCE" w:rsidRPr="00500BB1" w:rsidRDefault="000D5BCE" w:rsidP="000D5BCE">
      <w:pPr>
        <w:pStyle w:val="Default"/>
        <w:ind w:right="80" w:firstLine="709"/>
        <w:jc w:val="both"/>
        <w:rPr>
          <w:color w:val="auto"/>
          <w:sz w:val="26"/>
          <w:szCs w:val="26"/>
        </w:rPr>
      </w:pPr>
      <w:r w:rsidRPr="00500BB1">
        <w:rPr>
          <w:color w:val="auto"/>
          <w:sz w:val="26"/>
          <w:szCs w:val="26"/>
        </w:rPr>
        <w:t xml:space="preserve">а) лица, замещающие государственные должности Российской Федерации, </w:t>
      </w:r>
    </w:p>
    <w:p w:rsidR="000D5BCE" w:rsidRPr="00500BB1" w:rsidRDefault="000D5BCE" w:rsidP="000D5BCE">
      <w:pPr>
        <w:pStyle w:val="Default"/>
        <w:ind w:right="80" w:firstLine="709"/>
        <w:jc w:val="both"/>
        <w:rPr>
          <w:color w:val="auto"/>
          <w:sz w:val="26"/>
          <w:szCs w:val="26"/>
        </w:rPr>
      </w:pPr>
      <w:r w:rsidRPr="00500BB1">
        <w:rPr>
          <w:color w:val="auto"/>
          <w:sz w:val="26"/>
          <w:szCs w:val="26"/>
        </w:rPr>
        <w:t>б) лица, замещающие должности федеральной государственной службы,</w:t>
      </w:r>
    </w:p>
    <w:p w:rsidR="000D5BCE" w:rsidRPr="00500BB1" w:rsidRDefault="000D5BCE" w:rsidP="000D5BCE">
      <w:pPr>
        <w:pStyle w:val="Default"/>
        <w:ind w:right="80" w:firstLine="709"/>
        <w:jc w:val="both"/>
        <w:rPr>
          <w:color w:val="auto"/>
          <w:sz w:val="26"/>
          <w:szCs w:val="26"/>
        </w:rPr>
      </w:pPr>
      <w:r w:rsidRPr="00500BB1">
        <w:rPr>
          <w:color w:val="auto"/>
          <w:sz w:val="26"/>
          <w:szCs w:val="26"/>
        </w:rPr>
        <w:t xml:space="preserve">в) государственные должности Волгоградской области, </w:t>
      </w:r>
    </w:p>
    <w:p w:rsidR="000D5BCE" w:rsidRPr="00500BB1" w:rsidRDefault="000D5BCE" w:rsidP="000D5BCE">
      <w:pPr>
        <w:pStyle w:val="Default"/>
        <w:ind w:right="80" w:firstLine="709"/>
        <w:jc w:val="both"/>
        <w:rPr>
          <w:color w:val="auto"/>
          <w:sz w:val="26"/>
          <w:szCs w:val="26"/>
        </w:rPr>
      </w:pPr>
      <w:r w:rsidRPr="00500BB1">
        <w:rPr>
          <w:color w:val="auto"/>
          <w:sz w:val="26"/>
          <w:szCs w:val="26"/>
        </w:rPr>
        <w:t xml:space="preserve">г) должности государственной гражданской службы Волгоградской области, </w:t>
      </w:r>
    </w:p>
    <w:p w:rsidR="000D5BCE" w:rsidRPr="00500BB1" w:rsidRDefault="000D5BCE" w:rsidP="000D5BCE">
      <w:pPr>
        <w:pStyle w:val="Default"/>
        <w:ind w:right="80" w:firstLine="709"/>
        <w:jc w:val="both"/>
        <w:rPr>
          <w:color w:val="auto"/>
          <w:sz w:val="26"/>
          <w:szCs w:val="26"/>
        </w:rPr>
      </w:pPr>
      <w:r w:rsidRPr="00500BB1">
        <w:rPr>
          <w:color w:val="auto"/>
          <w:sz w:val="26"/>
          <w:szCs w:val="26"/>
        </w:rPr>
        <w:t xml:space="preserve">д) должности муниципальной службы, </w:t>
      </w:r>
    </w:p>
    <w:p w:rsidR="000D5BCE" w:rsidRPr="00500BB1" w:rsidRDefault="000D5BCE" w:rsidP="000D5BCE">
      <w:pPr>
        <w:pStyle w:val="Default"/>
        <w:ind w:right="80" w:firstLine="709"/>
        <w:jc w:val="both"/>
        <w:rPr>
          <w:color w:val="auto"/>
          <w:sz w:val="26"/>
          <w:szCs w:val="26"/>
        </w:rPr>
      </w:pPr>
      <w:r w:rsidRPr="00500BB1">
        <w:rPr>
          <w:color w:val="auto"/>
          <w:sz w:val="26"/>
          <w:szCs w:val="26"/>
        </w:rPr>
        <w:t>е) лица, замещающие выборные должности в органах местного самоуправления,</w:t>
      </w:r>
    </w:p>
    <w:p w:rsidR="000D5BCE" w:rsidRPr="00500BB1" w:rsidRDefault="000D5BCE" w:rsidP="000D5BCE">
      <w:pPr>
        <w:pStyle w:val="Default"/>
        <w:ind w:right="80" w:firstLine="709"/>
        <w:jc w:val="both"/>
        <w:rPr>
          <w:color w:val="auto"/>
          <w:sz w:val="26"/>
          <w:szCs w:val="26"/>
        </w:rPr>
      </w:pPr>
      <w:r w:rsidRPr="00500BB1">
        <w:rPr>
          <w:color w:val="auto"/>
          <w:sz w:val="26"/>
          <w:szCs w:val="26"/>
        </w:rPr>
        <w:t>ж) депутаты представительных органов муниципальных образований;</w:t>
      </w:r>
    </w:p>
    <w:p w:rsidR="000D5BCE" w:rsidRPr="00500BB1" w:rsidRDefault="000D5BCE" w:rsidP="000D5BCE">
      <w:pPr>
        <w:pStyle w:val="Default"/>
        <w:ind w:right="80" w:firstLine="709"/>
        <w:jc w:val="both"/>
        <w:rPr>
          <w:color w:val="auto"/>
          <w:sz w:val="26"/>
          <w:szCs w:val="26"/>
        </w:rPr>
      </w:pPr>
      <w:r w:rsidRPr="00500BB1">
        <w:rPr>
          <w:color w:val="auto"/>
          <w:sz w:val="26"/>
          <w:szCs w:val="26"/>
        </w:rPr>
        <w:t>з) лица, признанные судом недееспособными на основании решения суда;</w:t>
      </w:r>
    </w:p>
    <w:p w:rsidR="000D5BCE" w:rsidRPr="00500BB1" w:rsidRDefault="000D5BCE" w:rsidP="000D5BCE">
      <w:pPr>
        <w:pStyle w:val="Default"/>
        <w:ind w:right="80" w:firstLine="709"/>
        <w:jc w:val="both"/>
        <w:rPr>
          <w:color w:val="auto"/>
          <w:sz w:val="26"/>
          <w:szCs w:val="26"/>
        </w:rPr>
      </w:pPr>
      <w:r w:rsidRPr="00500BB1">
        <w:rPr>
          <w:color w:val="auto"/>
          <w:sz w:val="26"/>
          <w:szCs w:val="26"/>
        </w:rPr>
        <w:t>и) лица, имеющие неснятую или непогашенную судимость.</w:t>
      </w:r>
    </w:p>
    <w:p w:rsidR="000D5BCE" w:rsidRPr="00500BB1" w:rsidRDefault="000D5BCE" w:rsidP="000D5BCE">
      <w:pPr>
        <w:pStyle w:val="Default"/>
        <w:ind w:right="80" w:firstLine="709"/>
        <w:jc w:val="both"/>
        <w:rPr>
          <w:color w:val="auto"/>
          <w:sz w:val="26"/>
          <w:szCs w:val="26"/>
        </w:rPr>
      </w:pPr>
      <w:r w:rsidRPr="00500BB1">
        <w:rPr>
          <w:color w:val="auto"/>
          <w:sz w:val="26"/>
          <w:szCs w:val="26"/>
        </w:rPr>
        <w:t>3.3. Члены Совета исполняют свои обязанности на общественных началах.</w:t>
      </w:r>
    </w:p>
    <w:p w:rsidR="000D5BCE" w:rsidRPr="00500BB1" w:rsidRDefault="000D5BCE" w:rsidP="000D5BCE">
      <w:pPr>
        <w:pStyle w:val="Default"/>
        <w:ind w:right="80" w:firstLine="709"/>
        <w:jc w:val="both"/>
        <w:rPr>
          <w:color w:val="auto"/>
          <w:sz w:val="26"/>
          <w:szCs w:val="26"/>
        </w:rPr>
      </w:pPr>
      <w:r w:rsidRPr="00500BB1">
        <w:rPr>
          <w:color w:val="auto"/>
          <w:sz w:val="26"/>
          <w:szCs w:val="26"/>
        </w:rPr>
        <w:t>3.4. Положение о Совете, его состав и изменения, вносимые в них, утверждаются постановлением администрации сельского поселения Урюпинского муниципального района.</w:t>
      </w:r>
    </w:p>
    <w:p w:rsidR="000D5BCE" w:rsidRPr="00500BB1" w:rsidRDefault="000D5BCE" w:rsidP="000D5BCE">
      <w:pPr>
        <w:pStyle w:val="Default"/>
        <w:spacing w:line="240" w:lineRule="atLeast"/>
        <w:ind w:firstLine="709"/>
        <w:jc w:val="both"/>
        <w:rPr>
          <w:color w:val="auto"/>
          <w:sz w:val="26"/>
          <w:szCs w:val="26"/>
        </w:rPr>
      </w:pPr>
      <w:r w:rsidRPr="00500BB1">
        <w:rPr>
          <w:color w:val="auto"/>
          <w:sz w:val="26"/>
          <w:szCs w:val="26"/>
        </w:rPr>
        <w:t>3.5. На организационном заседании Совета открытым голосованием избираются председатель Совета, его заместитель и секретарь.</w:t>
      </w:r>
    </w:p>
    <w:p w:rsidR="000D5BCE" w:rsidRPr="00500BB1" w:rsidRDefault="000D5BCE" w:rsidP="000D5BCE">
      <w:pPr>
        <w:pStyle w:val="Default"/>
        <w:spacing w:line="240" w:lineRule="atLeast"/>
        <w:rPr>
          <w:color w:val="auto"/>
          <w:sz w:val="28"/>
          <w:szCs w:val="28"/>
        </w:rPr>
      </w:pPr>
    </w:p>
    <w:p w:rsidR="000D5BCE" w:rsidRPr="00500BB1" w:rsidRDefault="000D5BCE" w:rsidP="000D5BCE">
      <w:pPr>
        <w:pStyle w:val="Default"/>
        <w:spacing w:line="240" w:lineRule="atLeast"/>
        <w:jc w:val="center"/>
        <w:rPr>
          <w:color w:val="auto"/>
          <w:sz w:val="26"/>
          <w:szCs w:val="26"/>
        </w:rPr>
      </w:pPr>
      <w:r w:rsidRPr="00500BB1">
        <w:rPr>
          <w:color w:val="auto"/>
          <w:sz w:val="26"/>
          <w:szCs w:val="26"/>
        </w:rPr>
        <w:t>4.Организация деятельности Совета</w:t>
      </w:r>
    </w:p>
    <w:p w:rsidR="000D5BCE" w:rsidRPr="00500BB1" w:rsidRDefault="000D5BCE" w:rsidP="000D5BCE">
      <w:pPr>
        <w:pStyle w:val="Default"/>
        <w:spacing w:line="240" w:lineRule="atLeast"/>
        <w:rPr>
          <w:color w:val="auto"/>
          <w:sz w:val="23"/>
          <w:szCs w:val="23"/>
        </w:rPr>
      </w:pPr>
    </w:p>
    <w:p w:rsidR="000D5BCE" w:rsidRPr="00500BB1" w:rsidRDefault="000D5BCE" w:rsidP="000D5BCE">
      <w:pPr>
        <w:pStyle w:val="Default"/>
        <w:spacing w:line="240" w:lineRule="atLeast"/>
        <w:ind w:firstLine="709"/>
        <w:jc w:val="both"/>
        <w:rPr>
          <w:color w:val="auto"/>
          <w:sz w:val="26"/>
          <w:szCs w:val="26"/>
        </w:rPr>
      </w:pPr>
      <w:r w:rsidRPr="00500BB1">
        <w:rPr>
          <w:color w:val="auto"/>
          <w:sz w:val="26"/>
          <w:szCs w:val="26"/>
        </w:rPr>
        <w:t xml:space="preserve">4.1. Совет осуществляет деятельность в соответствии с планом основных мероприятий, составленным на год, утвержденным председателем Совета и согласованным с главой </w:t>
      </w:r>
      <w:r w:rsidR="00B203D1">
        <w:rPr>
          <w:color w:val="auto"/>
          <w:sz w:val="26"/>
          <w:szCs w:val="26"/>
        </w:rPr>
        <w:t>Бесплемяновского</w:t>
      </w:r>
      <w:r w:rsidRPr="00500BB1">
        <w:rPr>
          <w:color w:val="auto"/>
          <w:sz w:val="26"/>
          <w:szCs w:val="26"/>
        </w:rPr>
        <w:t xml:space="preserve"> сельского поселения Урюпинского муниципального района. </w:t>
      </w:r>
    </w:p>
    <w:p w:rsidR="000D5BCE" w:rsidRPr="00500BB1" w:rsidRDefault="000D5BCE" w:rsidP="000D5BCE">
      <w:pPr>
        <w:pStyle w:val="Default"/>
        <w:ind w:right="80" w:firstLine="709"/>
        <w:jc w:val="both"/>
        <w:rPr>
          <w:color w:val="auto"/>
          <w:sz w:val="26"/>
          <w:szCs w:val="26"/>
        </w:rPr>
      </w:pPr>
      <w:r w:rsidRPr="00500BB1">
        <w:rPr>
          <w:color w:val="auto"/>
          <w:sz w:val="26"/>
          <w:szCs w:val="26"/>
        </w:rPr>
        <w:t>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rsidR="000D5BCE" w:rsidRPr="00500BB1" w:rsidRDefault="000D5BCE" w:rsidP="000D5BCE">
      <w:pPr>
        <w:pStyle w:val="Default"/>
        <w:ind w:right="80" w:firstLine="709"/>
        <w:jc w:val="both"/>
        <w:rPr>
          <w:color w:val="auto"/>
          <w:sz w:val="26"/>
          <w:szCs w:val="26"/>
        </w:rPr>
      </w:pPr>
      <w:r w:rsidRPr="00500BB1">
        <w:rPr>
          <w:color w:val="auto"/>
          <w:sz w:val="26"/>
          <w:szCs w:val="26"/>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главы </w:t>
      </w:r>
      <w:r w:rsidR="00B203D1">
        <w:rPr>
          <w:color w:val="auto"/>
          <w:sz w:val="26"/>
          <w:szCs w:val="26"/>
        </w:rPr>
        <w:t>Бесплемяновского</w:t>
      </w:r>
      <w:r w:rsidRPr="00500BB1">
        <w:rPr>
          <w:color w:val="auto"/>
          <w:sz w:val="26"/>
          <w:szCs w:val="26"/>
        </w:rPr>
        <w:t xml:space="preserve"> сельского поселения. </w:t>
      </w:r>
    </w:p>
    <w:p w:rsidR="000D5BCE" w:rsidRPr="00500BB1" w:rsidRDefault="000D5BCE" w:rsidP="000D5BCE">
      <w:pPr>
        <w:pStyle w:val="Default"/>
        <w:ind w:right="80" w:firstLine="709"/>
        <w:jc w:val="both"/>
        <w:rPr>
          <w:color w:val="auto"/>
          <w:sz w:val="26"/>
          <w:szCs w:val="26"/>
        </w:rPr>
      </w:pPr>
      <w:r w:rsidRPr="00500BB1">
        <w:rPr>
          <w:color w:val="auto"/>
          <w:sz w:val="26"/>
          <w:szCs w:val="26"/>
        </w:rPr>
        <w:t>4.4. Председатель Совета:</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lastRenderedPageBreak/>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sidRPr="00500BB1">
        <w:rPr>
          <w:color w:val="auto"/>
          <w:sz w:val="26"/>
          <w:szCs w:val="26"/>
        </w:rPr>
        <w:t>контроль за</w:t>
      </w:r>
      <w:proofErr w:type="gramEnd"/>
      <w:r w:rsidRPr="00500BB1">
        <w:rPr>
          <w:color w:val="auto"/>
          <w:sz w:val="26"/>
          <w:szCs w:val="26"/>
        </w:rPr>
        <w:t xml:space="preserve"> выполнением планов работы и исполнением решений Совета;</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создает необходимые условия для коллективного обсуждения и решения вопросов, внесенных на рассмотрение Совета.</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В отсутствие председателя Совета его обязанности выполняет заместитель председателя Совета.</w:t>
      </w:r>
    </w:p>
    <w:p w:rsidR="000D5BCE" w:rsidRPr="00500BB1" w:rsidRDefault="000D5BCE" w:rsidP="000D5BCE">
      <w:pPr>
        <w:pStyle w:val="Default"/>
        <w:ind w:firstLine="709"/>
        <w:jc w:val="both"/>
        <w:rPr>
          <w:color w:val="auto"/>
          <w:sz w:val="26"/>
          <w:szCs w:val="26"/>
        </w:rPr>
      </w:pPr>
      <w:r w:rsidRPr="00500BB1">
        <w:rPr>
          <w:color w:val="auto"/>
          <w:sz w:val="26"/>
          <w:szCs w:val="26"/>
        </w:rPr>
        <w:t>4.5. Секретарь Совета:</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решает с администрацией сельского поселения вопросы о месте, времени и обеспечении условий для проведения заседаний, а также информирует членов Совета о проведении заседаний;</w:t>
      </w:r>
    </w:p>
    <w:p w:rsidR="000D5BCE" w:rsidRPr="00500BB1" w:rsidRDefault="000D5BCE" w:rsidP="000D5BCE">
      <w:pPr>
        <w:pStyle w:val="Default"/>
        <w:ind w:firstLine="709"/>
        <w:jc w:val="both"/>
        <w:rPr>
          <w:color w:val="auto"/>
          <w:sz w:val="26"/>
          <w:szCs w:val="26"/>
        </w:rPr>
      </w:pPr>
      <w:r w:rsidRPr="00500BB1">
        <w:rPr>
          <w:color w:val="auto"/>
          <w:sz w:val="26"/>
          <w:szCs w:val="26"/>
        </w:rPr>
        <w:t>осуществляет документационное обеспечение заседаний Совета.</w:t>
      </w:r>
    </w:p>
    <w:p w:rsidR="000D5BCE" w:rsidRPr="00500BB1" w:rsidRDefault="000D5BCE" w:rsidP="000D5BCE">
      <w:pPr>
        <w:pStyle w:val="Default"/>
        <w:ind w:firstLine="709"/>
        <w:jc w:val="both"/>
        <w:rPr>
          <w:color w:val="auto"/>
          <w:sz w:val="26"/>
          <w:szCs w:val="26"/>
        </w:rPr>
      </w:pPr>
      <w:r w:rsidRPr="00500BB1">
        <w:rPr>
          <w:color w:val="auto"/>
          <w:sz w:val="26"/>
          <w:szCs w:val="26"/>
        </w:rPr>
        <w:t xml:space="preserve">4.6. Члены Совета: </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 xml:space="preserve">участвуют в мероприятиях, проводимых Советом, а также в подготовке материалов по рассматриваемым вопросам; </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 xml:space="preserve">вносят предложения, замечания и поправки к проектам планов работы Совета, по повестке дня и порядку ведения его заседаний; </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 xml:space="preserve">знакомятся с документами, касающимися рассматриваемых проблем, высказывают своё мнение по существу обсуждаемых вопросов, замечания и предложения по проектам принимаемых решений и протоколу заседания Совета; </w:t>
      </w:r>
    </w:p>
    <w:p w:rsidR="000D5BCE" w:rsidRPr="00500BB1" w:rsidRDefault="000D5BCE" w:rsidP="000D5BCE">
      <w:pPr>
        <w:pStyle w:val="Default"/>
        <w:ind w:firstLine="709"/>
        <w:jc w:val="both"/>
        <w:rPr>
          <w:color w:val="auto"/>
          <w:sz w:val="26"/>
          <w:szCs w:val="26"/>
        </w:rPr>
      </w:pPr>
      <w:r w:rsidRPr="00500BB1">
        <w:rPr>
          <w:color w:val="auto"/>
          <w:sz w:val="26"/>
          <w:szCs w:val="26"/>
        </w:rPr>
        <w:t xml:space="preserve">обладают равными правами при обсуждении вопросов и голосовании; </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обязаны лично участвовать в заседаниях Совета и не вправе делегировать свои полномочия другим лицам.</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4.7. Заседание Совета считается правомочным, если на нём присутствует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0D5BCE" w:rsidRPr="00500BB1" w:rsidRDefault="000D5BCE" w:rsidP="000D5BCE">
      <w:pPr>
        <w:pStyle w:val="Default"/>
        <w:ind w:left="40" w:right="80" w:firstLine="669"/>
        <w:jc w:val="both"/>
        <w:rPr>
          <w:color w:val="auto"/>
          <w:sz w:val="26"/>
          <w:szCs w:val="26"/>
        </w:rPr>
      </w:pPr>
      <w:r w:rsidRPr="00500BB1">
        <w:rPr>
          <w:color w:val="auto"/>
          <w:sz w:val="26"/>
          <w:szCs w:val="26"/>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главе </w:t>
      </w:r>
      <w:r w:rsidR="00B203D1">
        <w:rPr>
          <w:color w:val="auto"/>
          <w:sz w:val="26"/>
          <w:szCs w:val="26"/>
        </w:rPr>
        <w:t>Бесплемяновского</w:t>
      </w:r>
      <w:r w:rsidRPr="00500BB1">
        <w:rPr>
          <w:color w:val="auto"/>
          <w:sz w:val="26"/>
          <w:szCs w:val="26"/>
        </w:rPr>
        <w:t xml:space="preserve"> сельского поселения. </w:t>
      </w:r>
    </w:p>
    <w:p w:rsidR="000D5BCE" w:rsidRPr="00500BB1" w:rsidRDefault="000D5BCE" w:rsidP="000D5BCE">
      <w:pPr>
        <w:pStyle w:val="Default"/>
        <w:ind w:right="80" w:firstLine="709"/>
        <w:jc w:val="both"/>
        <w:rPr>
          <w:color w:val="auto"/>
          <w:sz w:val="26"/>
          <w:szCs w:val="26"/>
        </w:rPr>
      </w:pPr>
      <w:r w:rsidRPr="00500BB1">
        <w:rPr>
          <w:color w:val="auto"/>
          <w:sz w:val="26"/>
          <w:szCs w:val="26"/>
        </w:rPr>
        <w:t>4.8. Администрация сельского поселения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rsidR="000D5BCE" w:rsidRPr="00500BB1" w:rsidRDefault="000D5BCE" w:rsidP="000D5BCE">
      <w:pPr>
        <w:pStyle w:val="Default"/>
        <w:ind w:right="80" w:firstLine="709"/>
        <w:jc w:val="both"/>
        <w:rPr>
          <w:color w:val="auto"/>
          <w:sz w:val="26"/>
          <w:szCs w:val="26"/>
        </w:rPr>
      </w:pPr>
      <w:r w:rsidRPr="00500BB1">
        <w:rPr>
          <w:color w:val="auto"/>
          <w:sz w:val="26"/>
          <w:szCs w:val="26"/>
        </w:rPr>
        <w:t xml:space="preserve">4.9. Организационно-техническое обеспечение деятельности Совета осуществляет администрация </w:t>
      </w:r>
      <w:r w:rsidR="00B203D1">
        <w:rPr>
          <w:color w:val="auto"/>
          <w:sz w:val="26"/>
          <w:szCs w:val="26"/>
        </w:rPr>
        <w:t>Бесплемяновского</w:t>
      </w:r>
      <w:r w:rsidRPr="00500BB1">
        <w:rPr>
          <w:color w:val="auto"/>
          <w:sz w:val="26"/>
          <w:szCs w:val="26"/>
        </w:rPr>
        <w:t xml:space="preserve"> сельского поселения.</w:t>
      </w:r>
    </w:p>
    <w:p w:rsidR="000D5BCE" w:rsidRPr="00500BB1" w:rsidRDefault="000D5BCE" w:rsidP="000D5BCE">
      <w:pPr>
        <w:jc w:val="center"/>
        <w:rPr>
          <w:sz w:val="28"/>
          <w:szCs w:val="28"/>
        </w:rPr>
      </w:pPr>
    </w:p>
    <w:p w:rsidR="000D5BCE" w:rsidRPr="00500BB1" w:rsidRDefault="000D5BCE" w:rsidP="000D5BCE">
      <w:pPr>
        <w:jc w:val="center"/>
        <w:rPr>
          <w:sz w:val="26"/>
          <w:szCs w:val="26"/>
        </w:rPr>
      </w:pPr>
    </w:p>
    <w:p w:rsidR="000D5BCE" w:rsidRPr="00A65394" w:rsidRDefault="000D5BCE" w:rsidP="000D5BCE">
      <w:pPr>
        <w:jc w:val="center"/>
        <w:rPr>
          <w:sz w:val="26"/>
          <w:szCs w:val="26"/>
        </w:rPr>
      </w:pPr>
    </w:p>
    <w:p w:rsidR="000D5BCE" w:rsidRDefault="000D5BCE" w:rsidP="00B203D1">
      <w:pPr>
        <w:jc w:val="both"/>
        <w:rPr>
          <w:rFonts w:ascii="Times New Roman" w:hAnsi="Times New Roman" w:cs="Times New Roman"/>
          <w:sz w:val="24"/>
          <w:szCs w:val="24"/>
        </w:rPr>
      </w:pPr>
      <w:r w:rsidRPr="000D5BCE">
        <w:rPr>
          <w:rFonts w:ascii="Times New Roman" w:hAnsi="Times New Roman" w:cs="Times New Roman"/>
          <w:sz w:val="24"/>
          <w:szCs w:val="24"/>
        </w:rPr>
        <w:t xml:space="preserve">Глава </w:t>
      </w:r>
      <w:r w:rsidR="00B203D1">
        <w:rPr>
          <w:rFonts w:ascii="Times New Roman" w:hAnsi="Times New Roman" w:cs="Times New Roman"/>
          <w:sz w:val="24"/>
          <w:szCs w:val="24"/>
        </w:rPr>
        <w:t>Бесплемяновского</w:t>
      </w:r>
      <w:r w:rsidRPr="000D5BCE">
        <w:rPr>
          <w:rFonts w:ascii="Times New Roman" w:hAnsi="Times New Roman" w:cs="Times New Roman"/>
          <w:sz w:val="24"/>
          <w:szCs w:val="24"/>
        </w:rPr>
        <w:t xml:space="preserve"> </w:t>
      </w:r>
    </w:p>
    <w:p w:rsidR="00B203D1" w:rsidRPr="000D5BCE" w:rsidRDefault="00B203D1" w:rsidP="00B203D1">
      <w:pPr>
        <w:jc w:val="both"/>
        <w:rPr>
          <w:rFonts w:ascii="Times New Roman" w:hAnsi="Times New Roman" w:cs="Times New Roman"/>
          <w:sz w:val="24"/>
          <w:szCs w:val="24"/>
        </w:rPr>
      </w:pPr>
      <w:r>
        <w:rPr>
          <w:rFonts w:ascii="Times New Roman" w:hAnsi="Times New Roman" w:cs="Times New Roman"/>
          <w:sz w:val="24"/>
          <w:szCs w:val="24"/>
        </w:rPr>
        <w:t>сельского поселения                                       С.С.Дворянчикова</w:t>
      </w:r>
      <w:bookmarkStart w:id="0" w:name="_GoBack"/>
      <w:bookmarkEnd w:id="0"/>
    </w:p>
    <w:sectPr w:rsidR="00B203D1" w:rsidRPr="000D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30B3"/>
    <w:multiLevelType w:val="hybridMultilevel"/>
    <w:tmpl w:val="F610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12"/>
    <w:rsid w:val="000D5BCE"/>
    <w:rsid w:val="009673FE"/>
    <w:rsid w:val="00B056A7"/>
    <w:rsid w:val="00B203D1"/>
    <w:rsid w:val="00D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7F12"/>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F12"/>
    <w:rPr>
      <w:rFonts w:ascii="Times New Roman" w:eastAsia="Times New Roman" w:hAnsi="Times New Roman" w:cs="Times New Roman"/>
      <w:sz w:val="28"/>
      <w:szCs w:val="20"/>
      <w:lang w:eastAsia="ru-RU"/>
    </w:rPr>
  </w:style>
  <w:style w:type="paragraph" w:styleId="a3">
    <w:name w:val="Body Text"/>
    <w:basedOn w:val="a"/>
    <w:link w:val="a4"/>
    <w:semiHidden/>
    <w:unhideWhenUsed/>
    <w:rsid w:val="00DF7F1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DF7F12"/>
    <w:rPr>
      <w:rFonts w:ascii="Times New Roman" w:eastAsia="Times New Roman" w:hAnsi="Times New Roman" w:cs="Times New Roman"/>
      <w:sz w:val="28"/>
      <w:szCs w:val="20"/>
      <w:lang w:eastAsia="ru-RU"/>
    </w:rPr>
  </w:style>
  <w:style w:type="paragraph" w:styleId="a5">
    <w:name w:val="List Paragraph"/>
    <w:basedOn w:val="a"/>
    <w:uiPriority w:val="34"/>
    <w:qFormat/>
    <w:rsid w:val="00DF7F12"/>
    <w:pPr>
      <w:ind w:left="720"/>
      <w:contextualSpacing/>
    </w:pPr>
  </w:style>
  <w:style w:type="paragraph" w:customStyle="1" w:styleId="Default">
    <w:name w:val="Default"/>
    <w:rsid w:val="000D5B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7F12"/>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F12"/>
    <w:rPr>
      <w:rFonts w:ascii="Times New Roman" w:eastAsia="Times New Roman" w:hAnsi="Times New Roman" w:cs="Times New Roman"/>
      <w:sz w:val="28"/>
      <w:szCs w:val="20"/>
      <w:lang w:eastAsia="ru-RU"/>
    </w:rPr>
  </w:style>
  <w:style w:type="paragraph" w:styleId="a3">
    <w:name w:val="Body Text"/>
    <w:basedOn w:val="a"/>
    <w:link w:val="a4"/>
    <w:semiHidden/>
    <w:unhideWhenUsed/>
    <w:rsid w:val="00DF7F1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DF7F12"/>
    <w:rPr>
      <w:rFonts w:ascii="Times New Roman" w:eastAsia="Times New Roman" w:hAnsi="Times New Roman" w:cs="Times New Roman"/>
      <w:sz w:val="28"/>
      <w:szCs w:val="20"/>
      <w:lang w:eastAsia="ru-RU"/>
    </w:rPr>
  </w:style>
  <w:style w:type="paragraph" w:styleId="a5">
    <w:name w:val="List Paragraph"/>
    <w:basedOn w:val="a"/>
    <w:uiPriority w:val="34"/>
    <w:qFormat/>
    <w:rsid w:val="00DF7F12"/>
    <w:pPr>
      <w:ind w:left="720"/>
      <w:contextualSpacing/>
    </w:pPr>
  </w:style>
  <w:style w:type="paragraph" w:customStyle="1" w:styleId="Default">
    <w:name w:val="Default"/>
    <w:rsid w:val="000D5B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2017-01-10T07:47:00Z</cp:lastPrinted>
  <dcterms:created xsi:type="dcterms:W3CDTF">2017-01-10T07:08:00Z</dcterms:created>
  <dcterms:modified xsi:type="dcterms:W3CDTF">2017-01-10T07:49:00Z</dcterms:modified>
</cp:coreProperties>
</file>